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21A5C023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EC69FD">
        <w:rPr>
          <w:rFonts w:ascii="Arial" w:eastAsia="Myriad Pro" w:hAnsi="Arial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E35941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57BC0D29" w14:textId="77777777" w:rsidR="00EC69FD" w:rsidRPr="00627429" w:rsidRDefault="00EC69FD" w:rsidP="00CA2512">
      <w:pPr>
        <w:ind w:left="-284" w:right="-427"/>
        <w:jc w:val="both"/>
        <w:rPr>
          <w:rFonts w:asciiTheme="majorHAnsi" w:eastAsia="Times New Roman" w:hAnsiTheme="majorHAnsi" w:cstheme="majorHAnsi"/>
          <w:sz w:val="2"/>
          <w:szCs w:val="2"/>
        </w:rPr>
      </w:pPr>
    </w:p>
    <w:p w14:paraId="36D6998E" w14:textId="7C152F22" w:rsidR="00EC69FD" w:rsidRPr="005E6A79" w:rsidRDefault="00CA2512" w:rsidP="00CA2512">
      <w:pPr>
        <w:spacing w:after="0"/>
        <w:ind w:left="-284" w:right="-427"/>
        <w:jc w:val="center"/>
        <w:rPr>
          <w:rFonts w:ascii="Cambria" w:eastAsia="MS Mincho" w:hAnsi="Cambria" w:cs="Times New Roman"/>
          <w:b/>
          <w:w w:val="95"/>
          <w:sz w:val="36"/>
        </w:rPr>
      </w:pPr>
      <w:r>
        <w:rPr>
          <w:rFonts w:ascii="Cambria" w:eastAsia="MS Mincho" w:hAnsi="Cambria" w:cs="Times New Roman"/>
          <w:b/>
          <w:w w:val="95"/>
          <w:sz w:val="36"/>
        </w:rPr>
        <w:t>CONVEGNO</w:t>
      </w:r>
    </w:p>
    <w:p w14:paraId="6F51E640" w14:textId="0C1F239C" w:rsidR="00CA2512" w:rsidRPr="00CA2512" w:rsidRDefault="00CA2512" w:rsidP="00CA2512">
      <w:pPr>
        <w:spacing w:after="0" w:line="240" w:lineRule="auto"/>
        <w:ind w:left="-284" w:right="-142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CA2512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 xml:space="preserve">Le Tecnologie </w:t>
      </w:r>
      <w:proofErr w:type="spellStart"/>
      <w:r w:rsidRPr="00CA2512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Trenchless</w:t>
      </w:r>
      <w:proofErr w:type="spellEnd"/>
      <w:r w:rsidRPr="00CA2512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 xml:space="preserve"> nel Servizio Idrico</w:t>
      </w:r>
      <w:r w:rsidRPr="00CA2512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 xml:space="preserve"> </w:t>
      </w:r>
      <w:r w:rsidRPr="00CA2512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Integrato: esperienze di successo e criticità, due facce della stessa medaglia</w:t>
      </w:r>
    </w:p>
    <w:p w14:paraId="1BDECA1D" w14:textId="77777777" w:rsidR="00CA2512" w:rsidRDefault="00CA2512" w:rsidP="00CA2512">
      <w:pPr>
        <w:spacing w:after="0" w:line="240" w:lineRule="auto"/>
        <w:ind w:left="-284" w:right="-427"/>
        <w:rPr>
          <w:rFonts w:ascii="Arial" w:eastAsia="Times New Roman" w:hAnsi="Arial" w:cs="Arial"/>
          <w:b/>
          <w:bCs/>
          <w:sz w:val="32"/>
          <w:szCs w:val="32"/>
        </w:rPr>
      </w:pPr>
    </w:p>
    <w:p w14:paraId="1759FDF4" w14:textId="3813AFB0" w:rsidR="00EC69FD" w:rsidRPr="00CA2512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11 giugno 2025</w:t>
      </w:r>
    </w:p>
    <w:p w14:paraId="3378168F" w14:textId="7777777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69FD">
        <w:rPr>
          <w:rFonts w:ascii="Arial" w:eastAsia="Times New Roman" w:hAnsi="Arial" w:cs="Arial"/>
          <w:color w:val="000000"/>
          <w:sz w:val="24"/>
          <w:szCs w:val="24"/>
        </w:rPr>
        <w:t>Parco Esposizioni Novegro (Milano)</w:t>
      </w:r>
    </w:p>
    <w:p w14:paraId="21064617" w14:textId="34F42C53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Sala 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A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– ore </w:t>
      </w:r>
      <w:r w:rsidR="005E6A79">
        <w:rPr>
          <w:rFonts w:ascii="Arial" w:eastAsia="Times New Roman" w:hAnsi="Arial" w:cs="Arial"/>
          <w:b/>
          <w:bCs/>
          <w:i/>
          <w:iCs/>
          <w:sz w:val="28"/>
          <w:szCs w:val="28"/>
        </w:rPr>
        <w:t>1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: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3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</w:p>
    <w:p w14:paraId="2E5D1529" w14:textId="77777777" w:rsidR="00EC69FD" w:rsidRPr="00DC25C5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5B500E14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9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452543B" w:rsidR="001D32B3" w:rsidRDefault="001D32B3" w:rsidP="00CA2512">
      <w:pPr>
        <w:spacing w:line="240" w:lineRule="auto"/>
        <w:ind w:left="-284" w:right="-427"/>
        <w:jc w:val="both"/>
      </w:pPr>
      <w:r w:rsidRPr="001D32B3">
        <w:t xml:space="preserve">In corso la richiesta di riconoscimento dei </w:t>
      </w:r>
      <w:r w:rsidRPr="001D32B3">
        <w:rPr>
          <w:b/>
          <w:bCs/>
        </w:rPr>
        <w:t>CFP (ingegneri e geologi)</w:t>
      </w:r>
      <w:r w:rsidRPr="001D32B3">
        <w:t>. Chi fosse interessato deve obbligatoriamente compilare i seguenti campi</w:t>
      </w:r>
      <w:r>
        <w:t>:</w:t>
      </w:r>
    </w:p>
    <w:p w14:paraId="13D5918B" w14:textId="77777777" w:rsidR="00CA2512" w:rsidRDefault="00CA2512" w:rsidP="00CA2512">
      <w:pPr>
        <w:spacing w:line="480" w:lineRule="auto"/>
        <w:ind w:left="-284" w:right="-427"/>
        <w:jc w:val="both"/>
        <w:rPr>
          <w:i/>
          <w:iCs/>
        </w:rPr>
      </w:pPr>
    </w:p>
    <w:p w14:paraId="79FFD5FB" w14:textId="31B1FA21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14:paraId="44FA7F68" w14:textId="77777777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144DF56" w14:textId="2939091B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 xml:space="preserve">Esprimo il consenso esplicito per l’invio di comunicazioni da parte di IATT. Finalità descritta al punto 2.2 dell’Informativa ex art. 13 e 14 del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Reg.Gen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. sulla Protezione dei Dati 2016/679 e al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dlgs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 196/2003 e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smi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>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10008"/>
    <w:rsid w:val="0007322B"/>
    <w:rsid w:val="000D1EA6"/>
    <w:rsid w:val="000D7697"/>
    <w:rsid w:val="001017F1"/>
    <w:rsid w:val="00142594"/>
    <w:rsid w:val="00170A4F"/>
    <w:rsid w:val="00170C01"/>
    <w:rsid w:val="001D32B3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84F3E"/>
    <w:rsid w:val="00391D23"/>
    <w:rsid w:val="00391D8C"/>
    <w:rsid w:val="00392952"/>
    <w:rsid w:val="0039616B"/>
    <w:rsid w:val="003E4FAC"/>
    <w:rsid w:val="003F30C3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7695A"/>
    <w:rsid w:val="00681C83"/>
    <w:rsid w:val="0068511A"/>
    <w:rsid w:val="00694EEC"/>
    <w:rsid w:val="006C21A7"/>
    <w:rsid w:val="006E7EC9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62A3A"/>
    <w:rsid w:val="008815B6"/>
    <w:rsid w:val="008B1C31"/>
    <w:rsid w:val="008C67EF"/>
    <w:rsid w:val="008C7CDD"/>
    <w:rsid w:val="008D5D34"/>
    <w:rsid w:val="008E5894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36F97"/>
    <w:rsid w:val="00B5398B"/>
    <w:rsid w:val="00B95064"/>
    <w:rsid w:val="00BA3058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43F3"/>
    <w:rsid w:val="00CC6384"/>
    <w:rsid w:val="00CE5B4F"/>
    <w:rsid w:val="00D13A01"/>
    <w:rsid w:val="00D529E3"/>
    <w:rsid w:val="00D5789A"/>
    <w:rsid w:val="00DA44C9"/>
    <w:rsid w:val="00DB7B4A"/>
    <w:rsid w:val="00DC421E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2</cp:revision>
  <cp:lastPrinted>2023-04-21T13:57:00Z</cp:lastPrinted>
  <dcterms:created xsi:type="dcterms:W3CDTF">2025-04-28T14:34:00Z</dcterms:created>
  <dcterms:modified xsi:type="dcterms:W3CDTF">2025-04-28T14:34:00Z</dcterms:modified>
</cp:coreProperties>
</file>